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CC" w:rsidRDefault="005E7CCC" w:rsidP="005E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7CCC">
        <w:rPr>
          <w:rFonts w:ascii="Times New Roman" w:hAnsi="Times New Roman"/>
          <w:b/>
          <w:sz w:val="28"/>
          <w:szCs w:val="28"/>
          <w:lang w:val="uk-UA"/>
        </w:rPr>
        <w:t>Ігри та ігрові вправи на уроках музичного мистецтва</w:t>
      </w:r>
    </w:p>
    <w:p w:rsidR="0055397A" w:rsidRPr="005E7CCC" w:rsidRDefault="005E7CCC" w:rsidP="005E7CCC">
      <w:pPr>
        <w:spacing w:after="0" w:line="240" w:lineRule="auto"/>
        <w:jc w:val="center"/>
        <w:rPr>
          <w:b/>
        </w:rPr>
      </w:pPr>
      <w:r w:rsidRPr="005E7CCC">
        <w:rPr>
          <w:rFonts w:ascii="Times New Roman" w:hAnsi="Times New Roman"/>
          <w:b/>
          <w:sz w:val="28"/>
          <w:szCs w:val="28"/>
          <w:lang w:val="uk-UA"/>
        </w:rPr>
        <w:t xml:space="preserve"> у початковій школі</w:t>
      </w:r>
    </w:p>
    <w:p w:rsidR="000D18DA" w:rsidRDefault="000B7495" w:rsidP="005E7CCC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lang w:val="uk-UA"/>
        </w:rPr>
      </w:pPr>
      <w:r w:rsidRPr="000B7495">
        <w:rPr>
          <w:rFonts w:ascii="Times New Roman" w:hAnsi="Times New Roman" w:cs="Times New Roman"/>
          <w:i/>
          <w:sz w:val="28"/>
          <w:lang w:val="uk-UA"/>
        </w:rPr>
        <w:t xml:space="preserve">У грі розкривається перед дітьми світ, творчі можливості особистості. </w:t>
      </w:r>
    </w:p>
    <w:p w:rsidR="000B7495" w:rsidRDefault="000B7495" w:rsidP="005E7CCC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lang w:val="uk-UA"/>
        </w:rPr>
      </w:pPr>
      <w:r w:rsidRPr="000B7495">
        <w:rPr>
          <w:rFonts w:ascii="Times New Roman" w:hAnsi="Times New Roman" w:cs="Times New Roman"/>
          <w:i/>
          <w:sz w:val="28"/>
          <w:lang w:val="uk-UA"/>
        </w:rPr>
        <w:t>Без гри немає і не може бути повноцінного дитячого розвитку.</w:t>
      </w:r>
    </w:p>
    <w:p w:rsidR="004B1B25" w:rsidRPr="000B7495" w:rsidRDefault="000B7495" w:rsidP="005E7CCC">
      <w:pPr>
        <w:spacing w:after="0" w:line="240" w:lineRule="auto"/>
        <w:ind w:left="6660" w:firstLine="420"/>
        <w:rPr>
          <w:rFonts w:ascii="Times New Roman" w:hAnsi="Times New Roman" w:cs="Times New Roman"/>
          <w:i/>
          <w:sz w:val="28"/>
          <w:lang w:val="uk-UA"/>
        </w:rPr>
      </w:pPr>
      <w:r w:rsidRPr="000B7495">
        <w:rPr>
          <w:rFonts w:ascii="Times New Roman" w:hAnsi="Times New Roman" w:cs="Times New Roman"/>
          <w:i/>
          <w:sz w:val="28"/>
          <w:lang w:val="uk-UA"/>
        </w:rPr>
        <w:t>В.Сухомлинський</w:t>
      </w:r>
    </w:p>
    <w:p w:rsidR="004B1B25" w:rsidRPr="008D19E1" w:rsidRDefault="00C54BC0" w:rsidP="00C7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дидакти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звертається увага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ігров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 </w:t>
      </w:r>
      <w:proofErr w:type="spellStart"/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надають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й учнів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Гра – творчість, гра – праця. У процесі гри в дітей виробляється звичка зосереджуватися, мислити самостійно, розвивається увага, прагнення до знань.</w:t>
      </w:r>
    </w:p>
    <w:p w:rsidR="004B1B25" w:rsidRPr="008D19E1" w:rsidRDefault="004B1B25" w:rsidP="0023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Гра на уроках музи</w:t>
      </w:r>
      <w:r w:rsidR="00231BEB">
        <w:rPr>
          <w:rFonts w:ascii="Times New Roman" w:hAnsi="Times New Roman" w:cs="Times New Roman"/>
          <w:sz w:val="28"/>
          <w:szCs w:val="28"/>
          <w:lang w:val="uk-UA"/>
        </w:rPr>
        <w:t xml:space="preserve">чного мистецтва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активізувати увагу учнів, знизити стомлюваність, 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гри </w:t>
      </w:r>
      <w:proofErr w:type="spellStart"/>
      <w:r w:rsidR="0002360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стимулювати інтерес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, підвищити, таким чином, ефективність навчання, оптимізувати розумові процеси, увести дитину в реальний світ людських відносин за допомогою гри.</w:t>
      </w:r>
    </w:p>
    <w:p w:rsidR="004B1B25" w:rsidRPr="008D19E1" w:rsidRDefault="004B1B25" w:rsidP="0061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гра, насамперед, захоплююче заняття. У ній можуть брати участь діти з різним рівнем розвитку, вона доступна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231BEB">
        <w:rPr>
          <w:rFonts w:ascii="Times New Roman" w:hAnsi="Times New Roman" w:cs="Times New Roman"/>
          <w:sz w:val="28"/>
          <w:szCs w:val="28"/>
        </w:rPr>
        <w:t xml:space="preserve">  </w:t>
      </w:r>
      <w:r w:rsidR="00231BEB" w:rsidRPr="008D19E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31B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початковим</w:t>
      </w:r>
      <w:proofErr w:type="spellEnd"/>
      <w:r w:rsidR="00231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="00231B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="0023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="0023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E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. Часом спритність, швидкість, кмітливість і дотепність бувають більш важливі, ніж детальне знання предмета. Почуття рівності, атмосфера захопленості й радості, відчуття </w:t>
      </w:r>
      <w:proofErr w:type="spellStart"/>
      <w:r w:rsidRPr="008D19E1">
        <w:rPr>
          <w:rFonts w:ascii="Times New Roman" w:hAnsi="Times New Roman" w:cs="Times New Roman"/>
          <w:sz w:val="28"/>
          <w:szCs w:val="28"/>
          <w:lang w:val="uk-UA"/>
        </w:rPr>
        <w:t>посильності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завдань – все це дає школярам можливість перебороти соромливість, скутість, </w:t>
      </w:r>
      <w:r w:rsidR="0061238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зкріпаченість, які досить часто заважають учням вільно почувати себе на звичайному уроці. Граючи, дитина пізнає світ, визначає себе в цьому світі, свою роль у колективі. Ігри вносять у душу школяра веселощі й радість, у них проявляється ініціатива й творчі здатності. У процесі гри дитина здобуває й розвиває: спостережливість, фантазію, пам'ять, активність</w:t>
      </w:r>
      <w:r w:rsidR="00AB2A47">
        <w:rPr>
          <w:rFonts w:ascii="Times New Roman" w:hAnsi="Times New Roman" w:cs="Times New Roman"/>
          <w:sz w:val="28"/>
          <w:szCs w:val="28"/>
          <w:lang w:val="uk-UA"/>
        </w:rPr>
        <w:t xml:space="preserve"> [8]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>Використання г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и на </w:t>
      </w:r>
      <w:proofErr w:type="spellStart"/>
      <w:r w:rsidR="0002360E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стимулю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різні здібності</w:t>
      </w:r>
      <w:r w:rsidR="0002360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: уміння порівнювати, комбінувати, міркувати, аналізувати. У дитячій грі не тільки яскраво проявляється уява, але вона й розвивається більш ефективно, ніж в інших видах діяльності. Граючи, дитина створює нові образи, але найголовніше, – вигадливо комбінує </w:t>
      </w:r>
      <w:r w:rsidR="00642318">
        <w:rPr>
          <w:rFonts w:ascii="Times New Roman" w:hAnsi="Times New Roman" w:cs="Times New Roman"/>
          <w:sz w:val="28"/>
          <w:szCs w:val="28"/>
          <w:lang w:val="uk-UA"/>
        </w:rPr>
        <w:t>відомі образи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 грі діти «говорять» за допомогою іграшок, ігрових дій, сюжету, ролей. Граючи, дитина легше встановлює зв'язок зі світом взагалі, у неї з'являються навички внутрішнього діалогу, необхідного для продуктивного мислення. У грі розвивається самосвідомість дітей – те, як вона ставиться до самої себе, ким себе вважає, як себе називає</w:t>
      </w:r>
      <w:r w:rsidR="00AB2A47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495" w:rsidRPr="008D19E1" w:rsidRDefault="000B7495" w:rsidP="0061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вирішення проблеми навчання </w:t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музичного мистецтва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є навчальні ігри або ігрові вправи. Під</w:t>
      </w:r>
      <w:r w:rsidR="00C54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ігровою вправою розуміє</w:t>
      </w:r>
      <w:r w:rsidR="00C54BC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C54B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BF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bookmarkStart w:id="0" w:name="_GoBack"/>
      <w:bookmarkEnd w:id="0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, метою якої є формування, вдосконалення та розвиток навичок і вмінь учнів шляхом багаторазового й різноманітного виконання </w:t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музичних або музично-ритмічних вправ</w:t>
      </w:r>
      <w:r w:rsidR="0035010B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(наприклад: вправа «Неслухняний язичок», «Квіточка – свічечка», повторити ритм за вчителем, тощо),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які стають особистісно значущими для суб'єкта навчання, оскільки є вмотивованими участю в ігровій діяльності.</w:t>
      </w:r>
      <w:hyperlink r:id="rId4" w:tooltip="Ігрові вправи" w:history="1">
        <w:r w:rsidRPr="005013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 Ігрові вправи</w:t>
        </w:r>
      </w:hyperlink>
      <w:r w:rsidRPr="0050134C">
        <w:rPr>
          <w:rFonts w:ascii="Times New Roman" w:hAnsi="Times New Roman" w:cs="Times New Roman"/>
          <w:sz w:val="28"/>
          <w:szCs w:val="28"/>
          <w:lang w:val="uk-UA"/>
        </w:rPr>
        <w:t> м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ають великий методичний потенціал: вони забезпечують мотивацію навчальної діяльності, створюють емоційну та позитивну атмосферу навчання, сприятливі умови для колективної взаємодії під час виконання ігрових та навчальних завдань</w:t>
      </w:r>
    </w:p>
    <w:p w:rsidR="0050134C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сучасному етапі розвитку освіти одним із стратегічних завдань визначено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необхідність формування активної, творчої особистості. Становлення її духовної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сфери визначається впливом мистецтва. Тому важливою складовою всебічного розвитку підростаючого покоління є музично-естетичне виховання, формування художніх уявлень.</w:t>
      </w:r>
    </w:p>
    <w:p w:rsidR="000A16CB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Українському педагогічному словнику розкривається зміст поняття </w:t>
      </w:r>
      <w:r w:rsidR="005E7C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форма вільного самовияву людини, яка передбачає реальну відкритість світові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можливого й розгортається або у вигляді змагання, або у вигляді зображення (виконання, репрезентації) ситу</w:t>
      </w:r>
      <w:r w:rsidR="005E7CCC">
        <w:rPr>
          <w:rFonts w:ascii="Times New Roman" w:hAnsi="Times New Roman" w:cs="Times New Roman"/>
          <w:sz w:val="28"/>
          <w:szCs w:val="28"/>
          <w:lang w:val="uk-UA"/>
        </w:rPr>
        <w:t>ацій, станів</w:t>
      </w:r>
      <w:r w:rsidR="00AB2A47">
        <w:rPr>
          <w:rFonts w:ascii="Times New Roman" w:hAnsi="Times New Roman" w:cs="Times New Roman"/>
          <w:sz w:val="28"/>
          <w:szCs w:val="28"/>
          <w:lang w:val="uk-UA"/>
        </w:rPr>
        <w:t xml:space="preserve"> [3, с. 73]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6CB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Гра – найбільш доступна й природна форма діяльності учнів, яка створює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особливу атмосферу довір</w:t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, інтересу, емоційного піднесення</w:t>
      </w:r>
      <w:r w:rsidR="000A1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6CB" w:rsidRDefault="00642318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318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Дитяча гра 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–</w:t>
      </w:r>
      <w:r w:rsidRPr="00642318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один з основних видів діяльності дітей, спрямованої на практичне пізнання навколишніх предметів і явищ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.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В умовах гри діти краще засвоюють, легше запам’ятовують навчальний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матеріал. Тому і програма з музи</w:t>
      </w:r>
      <w:r w:rsidR="0050134C">
        <w:rPr>
          <w:rFonts w:ascii="Times New Roman" w:hAnsi="Times New Roman" w:cs="Times New Roman"/>
          <w:sz w:val="28"/>
          <w:szCs w:val="28"/>
          <w:lang w:val="uk-UA"/>
        </w:rPr>
        <w:t>чного мистецтва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націлює на широке застосування музичних ігор,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музичних вправ, танцювальних рухів. </w:t>
      </w:r>
    </w:p>
    <w:p w:rsidR="000A16CB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Але щоб гра захоплювала учнів,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8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вчителю визначити, чим діти цікавляться, продумати зміст гри, правила,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виготовити атрибути, наочність. Щоб гра проходила вдало й цікаво, вчитель повинен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уміло її організувати: підготувати, провести, проаналізувати.</w:t>
      </w:r>
    </w:p>
    <w:p w:rsidR="000A16CB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6CB">
        <w:rPr>
          <w:rFonts w:ascii="Times New Roman" w:hAnsi="Times New Roman" w:cs="Times New Roman"/>
          <w:i/>
          <w:sz w:val="28"/>
          <w:szCs w:val="28"/>
          <w:lang w:val="uk-UA"/>
        </w:rPr>
        <w:t>Перший етап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– включає такі елементи: добір гри відповідно до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22">
        <w:rPr>
          <w:rFonts w:ascii="Times New Roman" w:hAnsi="Times New Roman" w:cs="Times New Roman"/>
          <w:sz w:val="28"/>
          <w:szCs w:val="28"/>
          <w:lang w:val="uk-UA"/>
        </w:rPr>
        <w:t xml:space="preserve">мети  та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завдань </w:t>
      </w:r>
      <w:r w:rsidR="00532622">
        <w:rPr>
          <w:rFonts w:ascii="Times New Roman" w:hAnsi="Times New Roman" w:cs="Times New Roman"/>
          <w:sz w:val="28"/>
          <w:szCs w:val="28"/>
          <w:lang w:val="uk-UA"/>
        </w:rPr>
        <w:t>уроку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; установлення відповідності гри програмним вимогам; визначення оптимального часу для проведення гри; вибір місця для гри на уроці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та визначення його для гравців; підготовка необхідного матеріалу для обраної гри;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підготовка дітей і самого вчителя до гри.</w:t>
      </w:r>
    </w:p>
    <w:p w:rsidR="000A16CB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У процесі гри вчитель мусить виявляти максимум уваги, такту, доброзичливості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до учнів, щоб недоречним зауваженням не вплинути на активність та ініціативу дітей.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Особливу увагу слід приділяти вразливим дітям, підходити до них з тактом, не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примушувати включатися в гру, не допускати осуду з боку інших дітей, якщо той не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впорався з ігровим завданням.</w:t>
      </w:r>
      <w:r w:rsidR="00612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Учитель повинен зберігати відповідний темп і ритм ведення гри. Недопустимо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 процесі гри давати багато зауважень дисциплінарного характеру, адже діти почувають себе вільно, невимушено, вони задоволені своєю самостійністю й повноцінністю. Учитель підбадьорює дітей до пошуків відповіді на питання ігрового завдання.</w:t>
      </w:r>
    </w:p>
    <w:p w:rsidR="00612389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Велике значення має і вмілий підсумковий аналіз. Помилки учнів треба аналізувати не в ході гри, а наприкінці її, щоб не порушувати враження від самої гри.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Слід звертати увагу на активність, кмітливість, на тактовне поводження під час гри.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Бажано, щоб школярі брали участь у підведенні підсумків гри, самостійно приймали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рішення разом з учителем. Це дозволяє виробити навички самоконтролю та самооцінки. Результати гри треба оцінювати.</w:t>
      </w:r>
    </w:p>
    <w:p w:rsidR="003437DF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Гра спрямована у майбутнє, бо в ній моделюються життєві ситуації, розвиваються якості особистості, вміння та навички, які стануть необхідними для виконання соціальних функцій. Тому правильно організована й керована гра – дійовий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спосіб формування художніх інтересів молодших школярів.</w:t>
      </w:r>
    </w:p>
    <w:p w:rsidR="003437DF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Учням початкових класів характерні емоційність, рухова та пізнавальна активність, бажання фантазувати, прагнення перевірити свою силу та спритність. Ігрова діяльність підвищує емоційний настрій кожного учня. У грі всі її учасники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постійно </w:t>
      </w:r>
      <w:r w:rsidR="003437DF" w:rsidRPr="008D19E1">
        <w:rPr>
          <w:rFonts w:ascii="Times New Roman" w:hAnsi="Times New Roman" w:cs="Times New Roman"/>
          <w:sz w:val="28"/>
          <w:szCs w:val="28"/>
          <w:lang w:val="uk-UA"/>
        </w:rPr>
        <w:t>взаємодіють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, спілкуються між собою, що потребує дотримання певних правил і норм.</w:t>
      </w:r>
      <w:r w:rsidR="00343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37DF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На уроках музи</w:t>
      </w:r>
      <w:r w:rsidR="003437DF">
        <w:rPr>
          <w:rFonts w:ascii="Times New Roman" w:hAnsi="Times New Roman" w:cs="Times New Roman"/>
          <w:sz w:val="28"/>
          <w:szCs w:val="28"/>
          <w:lang w:val="uk-UA"/>
        </w:rPr>
        <w:t>чного мистецтва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гра – це не сама мета. Д. </w:t>
      </w:r>
      <w:proofErr w:type="spellStart"/>
      <w:r w:rsidRPr="008D19E1">
        <w:rPr>
          <w:rFonts w:ascii="Times New Roman" w:hAnsi="Times New Roman" w:cs="Times New Roman"/>
          <w:sz w:val="28"/>
          <w:szCs w:val="28"/>
          <w:lang w:val="uk-UA"/>
        </w:rPr>
        <w:t>Кабалевський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наголошував, що гра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повинна звучати в самій музиці. Музична гра – це серйозна діяльність для дітей, яка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змушує їх уважно вслухатися в музику</w:t>
      </w:r>
      <w:r w:rsidR="00532622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5E0" w:rsidRPr="008D19E1" w:rsidRDefault="004B1B25" w:rsidP="0050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Гра допомагає активізувати увагу дітей, швидко залучити всіх учнів до діяльності.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Вона веселить, приносить радість, викликає емоційний настрій.</w:t>
      </w:r>
    </w:p>
    <w:p w:rsidR="00326B14" w:rsidRPr="006D3651" w:rsidRDefault="00326B14" w:rsidP="006D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увагу, що у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вибору гри важливо враховувати вікові особливості дітей, рівень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>їхнього музичного розвитку та знань. Навчання слід починати з простих ігор, які</w:t>
      </w:r>
      <w:r w:rsidR="002305E0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25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доступні всім дітям. Вони повинні бути цікаві й </w:t>
      </w:r>
      <w:r w:rsidR="004B1B25" w:rsidRPr="006D3651">
        <w:rPr>
          <w:rFonts w:ascii="Times New Roman" w:hAnsi="Times New Roman" w:cs="Times New Roman"/>
          <w:sz w:val="28"/>
          <w:szCs w:val="28"/>
          <w:lang w:val="uk-UA"/>
        </w:rPr>
        <w:t>привабливі.</w:t>
      </w:r>
      <w:r w:rsidR="002305E0"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B14" w:rsidRPr="00532622" w:rsidRDefault="00326B14" w:rsidP="006D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на </w:t>
      </w:r>
      <w:proofErr w:type="spellStart"/>
      <w:r w:rsidRPr="006D3651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6D3651" w:rsidRPr="006D36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D3651">
        <w:rPr>
          <w:rFonts w:ascii="Times New Roman" w:hAnsi="Times New Roman" w:cs="Times New Roman"/>
          <w:sz w:val="28"/>
          <w:szCs w:val="28"/>
          <w:lang w:val="uk-UA"/>
        </w:rPr>
        <w:t>ках</w:t>
      </w:r>
      <w:proofErr w:type="spellEnd"/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51"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музичного мистецтва упроваджувати </w:t>
      </w:r>
      <w:proofErr w:type="spellStart"/>
      <w:r w:rsidRPr="006D3651">
        <w:rPr>
          <w:rFonts w:ascii="Times New Roman" w:hAnsi="Times New Roman" w:cs="Times New Roman"/>
          <w:sz w:val="28"/>
          <w:szCs w:val="28"/>
        </w:rPr>
        <w:t>музично-дидактичні</w:t>
      </w:r>
      <w:proofErr w:type="spellEnd"/>
      <w:r w:rsidRPr="006D3651">
        <w:rPr>
          <w:rFonts w:ascii="Times New Roman" w:hAnsi="Times New Roman" w:cs="Times New Roman"/>
          <w:sz w:val="28"/>
          <w:szCs w:val="28"/>
        </w:rPr>
        <w:t>, сюжетно-</w:t>
      </w:r>
      <w:proofErr w:type="spellStart"/>
      <w:r w:rsidRPr="006D3651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6D3651">
        <w:rPr>
          <w:rFonts w:ascii="Times New Roman" w:hAnsi="Times New Roman" w:cs="Times New Roman"/>
          <w:sz w:val="28"/>
          <w:szCs w:val="28"/>
        </w:rPr>
        <w:t xml:space="preserve"> та проблемно-</w:t>
      </w:r>
      <w:proofErr w:type="spellStart"/>
      <w:r w:rsidRPr="006D3651">
        <w:rPr>
          <w:rFonts w:ascii="Times New Roman" w:hAnsi="Times New Roman" w:cs="Times New Roman"/>
          <w:sz w:val="28"/>
          <w:szCs w:val="28"/>
        </w:rPr>
        <w:t>моделюючі</w:t>
      </w:r>
      <w:proofErr w:type="spellEnd"/>
      <w:r w:rsidRPr="006D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65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532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651" w:rsidRPr="006D3651" w:rsidRDefault="006D3651" w:rsidP="006D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Музично-дидактичні ігри збагачують дітей новими враженнями, розвивають у них ініціативу, самостійність, здатність до сприйняття, розрізненню основних властивостей музичного звуку. </w:t>
      </w:r>
      <w:proofErr w:type="spellStart"/>
      <w:r w:rsidRPr="006D3651">
        <w:rPr>
          <w:rFonts w:ascii="Times New Roman" w:hAnsi="Times New Roman" w:cs="Times New Roman"/>
          <w:sz w:val="28"/>
          <w:szCs w:val="28"/>
          <w:lang w:val="uk-UA"/>
        </w:rPr>
        <w:t>Музичнодидактичні</w:t>
      </w:r>
      <w:proofErr w:type="spellEnd"/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 ігри допомагають дитині в цікавій для неї формі почути, відрізнити, порівняти деякі властивості музики, а потім діяти з ними. Музично-дидактичні ігри повинні бути прості і доступні, цікаві і привабливі. Тільки в такому випадку вони стають своєрідним збудником бажання дітей співати, слухати музику і танцювати.</w:t>
      </w:r>
    </w:p>
    <w:p w:rsidR="006D3651" w:rsidRDefault="006D3651" w:rsidP="006D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Музично-дидактичні ігри можуть бути різноманітними за завданням і змістом. Так, ігри-загадки, ігри-змагання сприяють засвоєнню, закріпленню знань, оволодінню способами пізнавальної діяльності, сприяють формуванню в дітей навичок музичного сприймання, вміння розрізняти висоту, тембр, силу і тривалість звуку, планомірно розвивають висотний, динамічний, ритмічний і тембровий слух. Ігри «Голосно-тихо», «Швидко-повільно», «Вгору-вниз», «Луна», «Дзеркало», «Веселі діалоги» та інші доцільно проводити під час ознайомлення дітей з елементами музичної грамоти, організації процесу спостереження за розвитком музики, розширення емоційного, інтонаційного досвіду, лексичного запасу. </w:t>
      </w:r>
    </w:p>
    <w:p w:rsidR="006D3651" w:rsidRDefault="006D3651" w:rsidP="006D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У сюжетно-рольових іграх відбувається своєрідне входження дитини в художній світ твору. Сюжетні діалоги можна організувати під час ознайомлення дітей з оперою К. Стеценка «Лисичка, Котик і Півник» або дитячою оперою </w:t>
      </w:r>
      <w:r w:rsidR="003501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3651">
        <w:rPr>
          <w:rFonts w:ascii="Times New Roman" w:hAnsi="Times New Roman" w:cs="Times New Roman"/>
          <w:sz w:val="28"/>
          <w:szCs w:val="28"/>
          <w:lang w:val="uk-UA"/>
        </w:rPr>
        <w:t>М. Коваля «Вовк і семеро козенят». Сюжетно-рольові ігри на уроках музи</w:t>
      </w:r>
      <w:r>
        <w:rPr>
          <w:rFonts w:ascii="Times New Roman" w:hAnsi="Times New Roman" w:cs="Times New Roman"/>
          <w:sz w:val="28"/>
          <w:szCs w:val="28"/>
          <w:lang w:val="uk-UA"/>
        </w:rPr>
        <w:t>чного мистецтва</w:t>
      </w: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побудовані на змісті пісень, народних танців, обрядових дій, які закладені у програму навчання молодших школярів. Наприклад, на основі українських народних казок: «Казка про Івашечка і про відьму», «Журавель сватає Ча</w:t>
      </w:r>
      <w:r w:rsidR="005E7CCC">
        <w:rPr>
          <w:rFonts w:ascii="Times New Roman" w:hAnsi="Times New Roman" w:cs="Times New Roman"/>
          <w:sz w:val="28"/>
          <w:szCs w:val="28"/>
          <w:lang w:val="uk-UA"/>
        </w:rPr>
        <w:t>плю», «Царівна-жаба» та ін</w:t>
      </w: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651" w:rsidRPr="006D3651" w:rsidRDefault="006D3651" w:rsidP="008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Проблемно-моделюючі ігри характеризуються тим, що в них відбувається ігрова деформація структури художнього твору з тим щоб виявити специфічну роль конкретних засобів художньої виразності. Запропоновані в них нестандартні ситуації потребують від дітей самостійного творчого вирішення. До проблемно-моделюючих ігор відносять такі ігрові вправи, як самостійне створення музичного супроводу або вокальних чи пластичних імпровізацій до запропонованого оповідання, картини, до казок; виконання проблемних вправ («доведіть інтонацією, рухами, що…», «знайдіть словесну інтерпретацію..» тощо); імпровізація на </w:t>
      </w:r>
      <w:proofErr w:type="spellStart"/>
      <w:r w:rsidRPr="006D3651">
        <w:rPr>
          <w:rFonts w:ascii="Times New Roman" w:hAnsi="Times New Roman" w:cs="Times New Roman"/>
          <w:sz w:val="28"/>
          <w:szCs w:val="28"/>
          <w:lang w:val="uk-UA"/>
        </w:rPr>
        <w:t>домислювання</w:t>
      </w:r>
      <w:proofErr w:type="spellEnd"/>
      <w:r w:rsidRPr="006D3651">
        <w:rPr>
          <w:rFonts w:ascii="Times New Roman" w:hAnsi="Times New Roman" w:cs="Times New Roman"/>
          <w:sz w:val="28"/>
          <w:szCs w:val="28"/>
          <w:lang w:val="uk-UA"/>
        </w:rPr>
        <w:t xml:space="preserve">; колективне створення оповідань, музичних казок </w:t>
      </w:r>
      <w:r w:rsidRPr="006D36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тощо на основі, наприклад, карток, на які наклеєні картинки з різних листівок, журналів, фактів, явищ, малюнків, віршів та ін. До найскладніших форм проблемно-моделюючих ігор належать театралізація, самостійне </w:t>
      </w:r>
      <w:r w:rsidRPr="006D3651">
        <w:rPr>
          <w:rFonts w:ascii="Times New Roman" w:hAnsi="Times New Roman" w:cs="Times New Roman"/>
          <w:sz w:val="28"/>
          <w:lang w:val="uk-UA"/>
        </w:rPr>
        <w:t>створення оповідань, п’єс, а також постановка музичних вистав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D19E1" w:rsidRPr="008D19E1" w:rsidRDefault="00875398" w:rsidP="008753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р</w:t>
      </w:r>
      <w:r w:rsidR="006D3651">
        <w:rPr>
          <w:rFonts w:ascii="Times New Roman" w:hAnsi="Times New Roman" w:cs="Times New Roman"/>
          <w:sz w:val="28"/>
          <w:szCs w:val="28"/>
          <w:lang w:val="uk-UA"/>
        </w:rPr>
        <w:t xml:space="preserve">екомендуємо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ігри:</w:t>
      </w:r>
    </w:p>
    <w:p w:rsidR="008D19E1" w:rsidRPr="008D19E1" w:rsidRDefault="004B1B25" w:rsidP="008753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75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Ігри для розвитку </w:t>
      </w:r>
      <w:proofErr w:type="spellStart"/>
      <w:r w:rsidRPr="00875398">
        <w:rPr>
          <w:rFonts w:ascii="Times New Roman" w:hAnsi="Times New Roman" w:cs="Times New Roman"/>
          <w:i/>
          <w:sz w:val="28"/>
          <w:szCs w:val="28"/>
          <w:lang w:val="uk-UA"/>
        </w:rPr>
        <w:t>звуковисотного</w:t>
      </w:r>
      <w:proofErr w:type="spellEnd"/>
      <w:r w:rsidRPr="00875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слуху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5398" w:rsidRDefault="004B1B25" w:rsidP="00875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Впізнай мелодію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має на меті розвинути в дітей музичне мислення.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Три кити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має на меті вчити розрізняти пісню, танець, марш.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Запитання – відповідь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– розвиває слух на основі відчуття звуків певної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висоти.</w:t>
      </w:r>
    </w:p>
    <w:p w:rsidR="00875398" w:rsidRDefault="004B1B25" w:rsidP="00875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Музичне коло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закріплює музичні уявлення про висоту звуків.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Живий рояль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закріпити поняття про </w:t>
      </w:r>
      <w:proofErr w:type="spellStart"/>
      <w:r w:rsidRPr="008D19E1">
        <w:rPr>
          <w:rFonts w:ascii="Times New Roman" w:hAnsi="Times New Roman" w:cs="Times New Roman"/>
          <w:sz w:val="28"/>
          <w:szCs w:val="28"/>
          <w:lang w:val="uk-UA"/>
        </w:rPr>
        <w:t>звуковисотне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Відгадай кількість звуків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розви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вати в дітей гармонійний слух .</w:t>
      </w:r>
    </w:p>
    <w:p w:rsidR="00875398" w:rsidRDefault="004B1B25" w:rsidP="008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98">
        <w:rPr>
          <w:rFonts w:ascii="Times New Roman" w:hAnsi="Times New Roman" w:cs="Times New Roman"/>
          <w:i/>
          <w:sz w:val="28"/>
          <w:szCs w:val="28"/>
          <w:lang w:val="uk-UA"/>
        </w:rPr>
        <w:t>Ігри для розвитку ритмічного відчуття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5398" w:rsidRDefault="004B1B25" w:rsidP="00875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Відгадай мелодію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Учитель почергово показує картки ритмічних блоків.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Діти уважно слідкують, запам’ятовують їх послідовність і відтворюють ритмічний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малюнок за вказівкою вчителя.</w:t>
      </w:r>
    </w:p>
    <w:p w:rsidR="008D19E1" w:rsidRPr="008D19E1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Будь уважним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Діти повинні помітити зміни, які вніс вчитель у знайому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ритмічну послідовність, яку перед цим виконував з учнями.</w:t>
      </w:r>
    </w:p>
    <w:p w:rsidR="00875398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Учитель викликає до себе 6–7 учнів, ставить їх у шеренгу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обличчям до класу. Першому він по руці вистукує простий ритмічний малюнок. Цей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учень передає його другому, другий – третьому, і так до останнього. Якщо телефон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3501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пошкоджений</w:t>
      </w:r>
      <w:r w:rsidR="003501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, до останнього учня повинен дійти той ритмічний малюнок, який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одержав перший учень. Для контролю можна показати ритмічний малюнок, написаний на дошці або на плакаті.</w:t>
      </w:r>
    </w:p>
    <w:p w:rsidR="00875398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Впізнай пісню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Учитель відплескує ритмічний малюнок знайомої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пісеньки. Діти називають її. Потім співають, відплескуючи ритмічний малюнок.</w:t>
      </w:r>
    </w:p>
    <w:p w:rsidR="00875398" w:rsidRPr="00875398" w:rsidRDefault="004B1B25" w:rsidP="00875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398">
        <w:rPr>
          <w:rFonts w:ascii="Times New Roman" w:hAnsi="Times New Roman" w:cs="Times New Roman"/>
          <w:i/>
          <w:sz w:val="28"/>
          <w:szCs w:val="28"/>
          <w:lang w:val="uk-UA"/>
        </w:rPr>
        <w:t>Ігри для розвитку тембрового слуху:</w:t>
      </w:r>
    </w:p>
    <w:p w:rsidR="00875398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Визнач інструмент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Двоє учнів сидять спиною один до одного. Перед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ними на столі лежать однакові музичні інструменти (металофони, сопілки, гармошки,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барабани та ін.). Один учень виконує на музичному інструменті певний ритмічний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малюнок. Другий учень повинен визначити інструмент і повторити на ньому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запропонований ритм.</w:t>
      </w:r>
      <w:r w:rsidR="0087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B97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Будь уважний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Учитель пропонує дітям прослухати фрагменти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музичних творів, які виконуються на народних музичних інструментах. Учні повинні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визначити інструменти і показати їх на малюнку.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5D1" w:rsidRDefault="004B1B25" w:rsidP="0079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Хто це</w:t>
      </w:r>
      <w:r w:rsidR="00421B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Учням пропонується впізнати товаришів за тембром голосу.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5D1" w:rsidRPr="007915D1" w:rsidRDefault="004B1B25" w:rsidP="00791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5D1">
        <w:rPr>
          <w:rFonts w:ascii="Times New Roman" w:hAnsi="Times New Roman" w:cs="Times New Roman"/>
          <w:i/>
          <w:sz w:val="28"/>
          <w:szCs w:val="28"/>
          <w:lang w:val="uk-UA"/>
        </w:rPr>
        <w:t>Ігри для розвитку динамічного слуху:</w:t>
      </w:r>
      <w:r w:rsidR="007915D1" w:rsidRPr="007915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915D1" w:rsidRDefault="004B1B25" w:rsidP="0087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Музичний хоровод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Група дітей стають у коло. При виконанні вчителем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танцювальної мелодії на форте – діти біжать по колу, а на піано – ведуть хоровод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на пальчиках. Якщо в мелодії танцю відчутно крещендо – поступово коло розширюється, а якщо </w:t>
      </w:r>
      <w:proofErr w:type="spellStart"/>
      <w:r w:rsidRPr="008D19E1">
        <w:rPr>
          <w:rFonts w:ascii="Times New Roman" w:hAnsi="Times New Roman" w:cs="Times New Roman"/>
          <w:sz w:val="28"/>
          <w:szCs w:val="28"/>
          <w:lang w:val="uk-UA"/>
        </w:rPr>
        <w:t>дімінуендо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 поступово звужується.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Веселі звірята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. Діти одягають маски зайчиків, ведмедиків, кошенят.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Учитель пояснює правила гри: якщо музичний твір звучить на форте і повільно, то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ведмедики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перевалюються з ноги на ногу. Якщо музика звучить на форте і весело,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зайчики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весело стрибати. Якщо музика звучить на піано й повільно –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кошенята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лагідно муркочуть, граючись лапками.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Потім всі звірята беруться за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руки і починають водити хоровод. Якщо в мелодії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танцю відчутно крещендо – поступово коло розширюється, а якщо </w:t>
      </w:r>
      <w:proofErr w:type="spellStart"/>
      <w:r w:rsidRPr="008D19E1">
        <w:rPr>
          <w:rFonts w:ascii="Times New Roman" w:hAnsi="Times New Roman" w:cs="Times New Roman"/>
          <w:sz w:val="28"/>
          <w:szCs w:val="28"/>
          <w:lang w:val="uk-UA"/>
        </w:rPr>
        <w:t>дімінуендо</w:t>
      </w:r>
      <w:proofErr w:type="spellEnd"/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поступово звужується.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5D1" w:rsidRPr="007915D1" w:rsidRDefault="004B1B25" w:rsidP="00791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5D1">
        <w:rPr>
          <w:rFonts w:ascii="Times New Roman" w:hAnsi="Times New Roman" w:cs="Times New Roman"/>
          <w:i/>
          <w:sz w:val="28"/>
          <w:szCs w:val="28"/>
          <w:lang w:val="uk-UA"/>
        </w:rPr>
        <w:t>Ігри для розвитку творчих здібностей:</w:t>
      </w:r>
      <w:r w:rsidR="007915D1" w:rsidRPr="007915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915D1" w:rsidRDefault="004B1B25" w:rsidP="0079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Маленький композитор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r w:rsidR="005326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читель пропонує дітям завершений ритмічний малюнок. Діти вдома або в класі повинні придумати слова і мелодію;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2) на заданий літературний текст створити мелодію, в зошит записати її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1B25" w:rsidRDefault="004B1B25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9E1">
        <w:rPr>
          <w:rFonts w:ascii="Times New Roman" w:hAnsi="Times New Roman" w:cs="Times New Roman"/>
          <w:sz w:val="28"/>
          <w:szCs w:val="28"/>
          <w:lang w:val="uk-UA"/>
        </w:rPr>
        <w:t>Таким чином, правильно підібрані й цікаво організовані ігри на уроках музи</w:t>
      </w:r>
      <w:r w:rsidR="007915D1">
        <w:rPr>
          <w:rFonts w:ascii="Times New Roman" w:hAnsi="Times New Roman" w:cs="Times New Roman"/>
          <w:sz w:val="28"/>
          <w:szCs w:val="28"/>
          <w:lang w:val="uk-UA"/>
        </w:rPr>
        <w:t>чного мистецтва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сприяють всебічному та гармонійному розвитку школярів, тренуванню пам’яті,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сприяють кращому засвоєнню і закріпленню знань, відкривають перед дитиною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шлях використання отриманих знань в життєвій практиці, пробуджують інтерес до</w:t>
      </w:r>
      <w:r w:rsidR="008D19E1" w:rsidRPr="008D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  <w:lang w:val="uk-UA"/>
        </w:rPr>
        <w:t>музики, формують власну думку, виховують наполегливість і любов до музичної</w:t>
      </w:r>
      <w:r w:rsidR="0035010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7915D1" w:rsidRDefault="007915D1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 джерела</w:t>
      </w:r>
    </w:p>
    <w:p w:rsidR="007915D1" w:rsidRPr="005E7CCC" w:rsidRDefault="00532622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7915D1" w:rsidRPr="005E7CCC">
        <w:rPr>
          <w:rFonts w:ascii="Times New Roman" w:hAnsi="Times New Roman" w:cs="Times New Roman"/>
          <w:sz w:val="28"/>
          <w:lang w:val="uk-UA"/>
        </w:rPr>
        <w:t xml:space="preserve">Букрєєва Г. Музичні ігри / Г. Б. </w:t>
      </w:r>
      <w:proofErr w:type="spellStart"/>
      <w:r w:rsidR="007915D1" w:rsidRPr="005E7CCC">
        <w:rPr>
          <w:rFonts w:ascii="Times New Roman" w:hAnsi="Times New Roman" w:cs="Times New Roman"/>
          <w:sz w:val="28"/>
          <w:lang w:val="uk-UA"/>
        </w:rPr>
        <w:t>Букреєва</w:t>
      </w:r>
      <w:proofErr w:type="spellEnd"/>
      <w:r w:rsidR="007915D1" w:rsidRPr="005E7CCC">
        <w:rPr>
          <w:rFonts w:ascii="Times New Roman" w:hAnsi="Times New Roman" w:cs="Times New Roman"/>
          <w:sz w:val="28"/>
          <w:lang w:val="uk-UA"/>
        </w:rPr>
        <w:t xml:space="preserve"> // Мистецтво та освіта. – 2003. – </w:t>
      </w:r>
      <w:r w:rsidR="0035010B">
        <w:rPr>
          <w:rFonts w:ascii="Times New Roman" w:hAnsi="Times New Roman" w:cs="Times New Roman"/>
          <w:sz w:val="28"/>
          <w:lang w:val="uk-UA"/>
        </w:rPr>
        <w:br/>
      </w:r>
      <w:r w:rsidR="007915D1" w:rsidRPr="005E7CCC">
        <w:rPr>
          <w:rFonts w:ascii="Times New Roman" w:hAnsi="Times New Roman" w:cs="Times New Roman"/>
          <w:sz w:val="28"/>
          <w:lang w:val="uk-UA"/>
        </w:rPr>
        <w:t>№ 2. – С. 44 – 49.</w:t>
      </w:r>
    </w:p>
    <w:p w:rsidR="007915D1" w:rsidRDefault="00532622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Виховання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музичної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культури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молодших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школярів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/ ред. Л. М.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Ракітянської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Кривий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915D1" w:rsidRPr="005E7CCC">
        <w:rPr>
          <w:rFonts w:ascii="Times New Roman" w:hAnsi="Times New Roman" w:cs="Times New Roman"/>
          <w:sz w:val="28"/>
        </w:rPr>
        <w:t>Ріг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5D1" w:rsidRPr="005E7CCC">
        <w:rPr>
          <w:rFonts w:ascii="Times New Roman" w:hAnsi="Times New Roman" w:cs="Times New Roman"/>
          <w:sz w:val="28"/>
        </w:rPr>
        <w:t xml:space="preserve"> КДПУ, 2003. – 156 с.</w:t>
      </w:r>
    </w:p>
    <w:p w:rsidR="00532622" w:rsidRPr="00532622" w:rsidRDefault="00532622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Гончаренко С.У Український педагогічний словник. Ч.1 / С.У Гончаренко. – К.: Либідь, 1997. – </w:t>
      </w:r>
      <w:r w:rsidR="00AB2A47">
        <w:rPr>
          <w:rFonts w:ascii="Times New Roman" w:hAnsi="Times New Roman" w:cs="Times New Roman"/>
          <w:sz w:val="28"/>
          <w:lang w:val="uk-UA"/>
        </w:rPr>
        <w:t>366 с.</w:t>
      </w:r>
    </w:p>
    <w:p w:rsidR="007915D1" w:rsidRPr="005E7CCC" w:rsidRDefault="00AB2A47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532622">
        <w:rPr>
          <w:rFonts w:ascii="Times New Roman" w:hAnsi="Times New Roman" w:cs="Times New Roman"/>
          <w:sz w:val="28"/>
          <w:lang w:val="uk-UA"/>
        </w:rPr>
        <w:t xml:space="preserve">. </w:t>
      </w:r>
      <w:r w:rsidR="007915D1" w:rsidRPr="005E7CCC">
        <w:rPr>
          <w:rFonts w:ascii="Times New Roman" w:hAnsi="Times New Roman" w:cs="Times New Roman"/>
          <w:sz w:val="28"/>
        </w:rPr>
        <w:t xml:space="preserve">Дорошенко Т. В.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Ігри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навчанні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музики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/ Т. В. Дорошенко // Початкова школа. – 1996. - №9. – С. 38-41</w:t>
      </w:r>
    </w:p>
    <w:p w:rsidR="007915D1" w:rsidRPr="005E7CCC" w:rsidRDefault="00AB2A47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53262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915D1" w:rsidRPr="00532622">
        <w:rPr>
          <w:rFonts w:ascii="Times New Roman" w:hAnsi="Times New Roman" w:cs="Times New Roman"/>
          <w:sz w:val="28"/>
          <w:lang w:val="uk-UA"/>
        </w:rPr>
        <w:t>Єрохіна</w:t>
      </w:r>
      <w:proofErr w:type="spellEnd"/>
      <w:r w:rsidR="007915D1" w:rsidRPr="00532622">
        <w:rPr>
          <w:rFonts w:ascii="Times New Roman" w:hAnsi="Times New Roman" w:cs="Times New Roman"/>
          <w:sz w:val="28"/>
          <w:lang w:val="uk-UA"/>
        </w:rPr>
        <w:t xml:space="preserve"> А. Дидактична гра як засіб активізації навчання на </w:t>
      </w:r>
      <w:proofErr w:type="spellStart"/>
      <w:r w:rsidR="007915D1" w:rsidRPr="00532622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7915D1" w:rsidRPr="00532622">
        <w:rPr>
          <w:rFonts w:ascii="Times New Roman" w:hAnsi="Times New Roman" w:cs="Times New Roman"/>
          <w:sz w:val="28"/>
          <w:lang w:val="uk-UA"/>
        </w:rPr>
        <w:t xml:space="preserve"> музики / </w:t>
      </w:r>
      <w:proofErr w:type="spellStart"/>
      <w:r w:rsidR="007915D1" w:rsidRPr="00532622">
        <w:rPr>
          <w:rFonts w:ascii="Times New Roman" w:hAnsi="Times New Roman" w:cs="Times New Roman"/>
          <w:sz w:val="28"/>
          <w:lang w:val="uk-UA"/>
        </w:rPr>
        <w:t>А.Єрохіна</w:t>
      </w:r>
      <w:proofErr w:type="spellEnd"/>
      <w:r w:rsidR="007915D1" w:rsidRPr="00532622">
        <w:rPr>
          <w:rFonts w:ascii="Times New Roman" w:hAnsi="Times New Roman" w:cs="Times New Roman"/>
          <w:sz w:val="28"/>
          <w:lang w:val="uk-UA"/>
        </w:rPr>
        <w:t xml:space="preserve"> // Початкова школа. – 1997. – № 4. – С. 41 – 42. 26. </w:t>
      </w:r>
    </w:p>
    <w:p w:rsidR="007915D1" w:rsidRPr="005E7CCC" w:rsidRDefault="00AB2A47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53262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915D1" w:rsidRPr="00532622">
        <w:rPr>
          <w:rFonts w:ascii="Times New Roman" w:hAnsi="Times New Roman" w:cs="Times New Roman"/>
          <w:sz w:val="28"/>
          <w:lang w:val="uk-UA"/>
        </w:rPr>
        <w:t>Жорник</w:t>
      </w:r>
      <w:proofErr w:type="spellEnd"/>
      <w:r w:rsidR="007915D1" w:rsidRPr="00532622">
        <w:rPr>
          <w:rFonts w:ascii="Times New Roman" w:hAnsi="Times New Roman" w:cs="Times New Roman"/>
          <w:sz w:val="28"/>
          <w:lang w:val="uk-UA"/>
        </w:rPr>
        <w:t xml:space="preserve"> О. Використання дидактичних ігор у навчанні / О. </w:t>
      </w:r>
      <w:proofErr w:type="spellStart"/>
      <w:r w:rsidR="007915D1" w:rsidRPr="00532622">
        <w:rPr>
          <w:rFonts w:ascii="Times New Roman" w:hAnsi="Times New Roman" w:cs="Times New Roman"/>
          <w:sz w:val="28"/>
          <w:lang w:val="uk-UA"/>
        </w:rPr>
        <w:t>Жорник</w:t>
      </w:r>
      <w:proofErr w:type="spellEnd"/>
      <w:r w:rsidR="007915D1" w:rsidRPr="00532622">
        <w:rPr>
          <w:rFonts w:ascii="Times New Roman" w:hAnsi="Times New Roman" w:cs="Times New Roman"/>
          <w:sz w:val="28"/>
          <w:lang w:val="uk-UA"/>
        </w:rPr>
        <w:t xml:space="preserve"> // Рідна школа. – 2000. – №4. – С.63-64. 27. </w:t>
      </w:r>
    </w:p>
    <w:p w:rsidR="007915D1" w:rsidRPr="005E7CCC" w:rsidRDefault="00AB2A47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532622">
        <w:rPr>
          <w:rFonts w:ascii="Times New Roman" w:hAnsi="Times New Roman" w:cs="Times New Roman"/>
          <w:sz w:val="28"/>
          <w:lang w:val="uk-UA"/>
        </w:rPr>
        <w:t xml:space="preserve">. </w:t>
      </w:r>
      <w:r w:rsidR="007915D1" w:rsidRPr="00532622">
        <w:rPr>
          <w:rFonts w:ascii="Times New Roman" w:hAnsi="Times New Roman" w:cs="Times New Roman"/>
          <w:sz w:val="28"/>
          <w:lang w:val="uk-UA"/>
        </w:rPr>
        <w:t>Зелененька І. Му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зично-дидактичні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ігри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на уроках / І. Зелененька // Початкова школа. – 1999. – № 4. – С. 29 – 37</w:t>
      </w:r>
    </w:p>
    <w:p w:rsidR="007915D1" w:rsidRDefault="00AB2A47" w:rsidP="0035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="0053262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Масол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Л. М.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Предметний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тиждень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Музика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. У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двох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часинах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Частина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1: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методичний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посібник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вчителів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 / Л. М.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Масол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, Ю. О. </w:t>
      </w:r>
      <w:proofErr w:type="spellStart"/>
      <w:r w:rsidR="007915D1" w:rsidRPr="005E7CCC">
        <w:rPr>
          <w:rFonts w:ascii="Times New Roman" w:hAnsi="Times New Roman" w:cs="Times New Roman"/>
          <w:sz w:val="28"/>
        </w:rPr>
        <w:t>Очаковська</w:t>
      </w:r>
      <w:proofErr w:type="spellEnd"/>
      <w:r w:rsidR="007915D1" w:rsidRPr="005E7CCC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7915D1" w:rsidRPr="005E7CCC">
        <w:rPr>
          <w:rFonts w:ascii="Times New Roman" w:hAnsi="Times New Roman" w:cs="Times New Roman"/>
          <w:sz w:val="28"/>
        </w:rPr>
        <w:t>Х. :</w:t>
      </w:r>
      <w:proofErr w:type="gramEnd"/>
      <w:r w:rsidR="007915D1" w:rsidRPr="005E7CCC">
        <w:rPr>
          <w:rFonts w:ascii="Times New Roman" w:hAnsi="Times New Roman" w:cs="Times New Roman"/>
          <w:sz w:val="28"/>
        </w:rPr>
        <w:t xml:space="preserve"> Основа, 2005. – 80 с.</w:t>
      </w: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Методист з музики до естетичних </w:t>
      </w: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дисциплін навчально-методичного </w:t>
      </w: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відділу координації освітньої </w:t>
      </w:r>
    </w:p>
    <w:p w:rsid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діяльності та професійного розвитку </w:t>
      </w:r>
    </w:p>
    <w:p w:rsidR="005E7CCC" w:rsidRPr="005E7CCC" w:rsidRDefault="005E7CCC" w:rsidP="0079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Сумського ОІППО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О.П. Сердюк</w:t>
      </w:r>
    </w:p>
    <w:sectPr w:rsidR="005E7CCC" w:rsidRPr="005E7CCC" w:rsidSect="005E7CCC">
      <w:pgSz w:w="11906" w:h="16838"/>
      <w:pgMar w:top="107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25"/>
    <w:rsid w:val="0002360E"/>
    <w:rsid w:val="00032BBB"/>
    <w:rsid w:val="000A16CB"/>
    <w:rsid w:val="000B7495"/>
    <w:rsid w:val="000D18DA"/>
    <w:rsid w:val="002305E0"/>
    <w:rsid w:val="00231BEB"/>
    <w:rsid w:val="00326B14"/>
    <w:rsid w:val="003437DF"/>
    <w:rsid w:val="0035010B"/>
    <w:rsid w:val="00421B97"/>
    <w:rsid w:val="004B1B25"/>
    <w:rsid w:val="0050134C"/>
    <w:rsid w:val="00532622"/>
    <w:rsid w:val="0055397A"/>
    <w:rsid w:val="005E7CCC"/>
    <w:rsid w:val="00612389"/>
    <w:rsid w:val="00642318"/>
    <w:rsid w:val="006D3651"/>
    <w:rsid w:val="007915D1"/>
    <w:rsid w:val="00875398"/>
    <w:rsid w:val="008D19E1"/>
    <w:rsid w:val="00AB2A47"/>
    <w:rsid w:val="00C54BC0"/>
    <w:rsid w:val="00C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1A1"/>
  <w15:docId w15:val="{544BB233-ACF1-4501-99B1-656E002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1B25"/>
    <w:rPr>
      <w:i/>
      <w:iCs/>
    </w:rPr>
  </w:style>
  <w:style w:type="character" w:styleId="a4">
    <w:name w:val="Hyperlink"/>
    <w:basedOn w:val="a0"/>
    <w:uiPriority w:val="99"/>
    <w:unhideWhenUsed/>
    <w:rsid w:val="004B1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-referat.com/%D0%86%D0%B3%D1%80%D0%BE%D0%B2%D1%96_%D0%B2%D0%BF%D1%80%D0%B0%D0%B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Metodisti</cp:lastModifiedBy>
  <cp:revision>7</cp:revision>
  <cp:lastPrinted>2019-11-06T14:32:00Z</cp:lastPrinted>
  <dcterms:created xsi:type="dcterms:W3CDTF">2019-11-04T19:43:00Z</dcterms:created>
  <dcterms:modified xsi:type="dcterms:W3CDTF">2019-11-06T15:06:00Z</dcterms:modified>
</cp:coreProperties>
</file>